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89C9E" w14:textId="77777777" w:rsidR="00392C09" w:rsidRPr="002F6E9C" w:rsidRDefault="00392C09" w:rsidP="00501569">
      <w:pPr>
        <w:rPr>
          <w:rFonts w:ascii="Calibri" w:hAnsi="Calibri" w:cs="Calibri"/>
          <w:b/>
          <w:bCs/>
          <w:color w:val="000000" w:themeColor="text1"/>
        </w:rPr>
      </w:pPr>
      <w:bookmarkStart w:id="0" w:name="_GoBack"/>
      <w:bookmarkEnd w:id="0"/>
    </w:p>
    <w:p w14:paraId="46CDB828" w14:textId="21EA9405" w:rsidR="00F555C7" w:rsidRDefault="00F555C7" w:rsidP="00DE3F50">
      <w:pPr>
        <w:ind w:left="1440" w:firstLine="720"/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WACTE </w:t>
      </w:r>
      <w:r w:rsidR="00392C09" w:rsidRPr="002F6E9C">
        <w:rPr>
          <w:b/>
          <w:bCs/>
          <w:color w:val="222222"/>
          <w:shd w:val="clear" w:color="auto" w:fill="FFFFFF"/>
        </w:rPr>
        <w:t>Assoc Deans/Chairs/Directors</w:t>
      </w:r>
    </w:p>
    <w:p w14:paraId="4686D478" w14:textId="7ED3CD7F" w:rsidR="004818FA" w:rsidRDefault="00392C09" w:rsidP="002F6E9C">
      <w:pPr>
        <w:jc w:val="center"/>
        <w:rPr>
          <w:b/>
          <w:bCs/>
          <w:color w:val="222222"/>
          <w:shd w:val="clear" w:color="auto" w:fill="FFFFFF"/>
        </w:rPr>
      </w:pPr>
      <w:r w:rsidRPr="002F6E9C">
        <w:rPr>
          <w:b/>
          <w:bCs/>
          <w:color w:val="222222"/>
          <w:shd w:val="clear" w:color="auto" w:fill="FFFFFF"/>
        </w:rPr>
        <w:t>Meeting</w:t>
      </w:r>
      <w:r w:rsidR="00B41A0B" w:rsidRPr="002F6E9C">
        <w:rPr>
          <w:b/>
          <w:bCs/>
          <w:color w:val="222222"/>
          <w:shd w:val="clear" w:color="auto" w:fill="FFFFFF"/>
        </w:rPr>
        <w:t xml:space="preserve"> Agenda</w:t>
      </w:r>
    </w:p>
    <w:p w14:paraId="524A76B1" w14:textId="6BB0FAA6" w:rsidR="00335D1D" w:rsidRDefault="00B46B23" w:rsidP="00867700">
      <w:pPr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4</w:t>
      </w:r>
      <w:r w:rsidR="00F555C7">
        <w:rPr>
          <w:b/>
          <w:bCs/>
          <w:color w:val="222222"/>
          <w:shd w:val="clear" w:color="auto" w:fill="FFFFFF"/>
        </w:rPr>
        <w:t>/27/2</w:t>
      </w:r>
      <w:r>
        <w:rPr>
          <w:b/>
          <w:bCs/>
          <w:color w:val="222222"/>
          <w:shd w:val="clear" w:color="auto" w:fill="FFFFFF"/>
        </w:rPr>
        <w:t>2</w:t>
      </w:r>
      <w:r w:rsidR="00867700">
        <w:rPr>
          <w:b/>
          <w:bCs/>
          <w:color w:val="222222"/>
          <w:shd w:val="clear" w:color="auto" w:fill="FFFFFF"/>
        </w:rPr>
        <w:t xml:space="preserve"> | </w:t>
      </w:r>
      <w:r w:rsidR="00DE47E4">
        <w:rPr>
          <w:b/>
          <w:bCs/>
          <w:color w:val="222222"/>
          <w:shd w:val="clear" w:color="auto" w:fill="FFFFFF"/>
        </w:rPr>
        <w:t>9</w:t>
      </w:r>
      <w:r w:rsidR="00F555C7">
        <w:rPr>
          <w:b/>
          <w:bCs/>
          <w:color w:val="222222"/>
          <w:shd w:val="clear" w:color="auto" w:fill="FFFFFF"/>
        </w:rPr>
        <w:t>:00 am – 1</w:t>
      </w:r>
      <w:r w:rsidR="00DE47E4">
        <w:rPr>
          <w:b/>
          <w:bCs/>
          <w:color w:val="222222"/>
          <w:shd w:val="clear" w:color="auto" w:fill="FFFFFF"/>
        </w:rPr>
        <w:t>1:30</w:t>
      </w:r>
      <w:r w:rsidR="00F555C7">
        <w:rPr>
          <w:b/>
          <w:bCs/>
          <w:color w:val="222222"/>
          <w:shd w:val="clear" w:color="auto" w:fill="FFFFFF"/>
        </w:rPr>
        <w:t xml:space="preserve"> pm</w:t>
      </w:r>
    </w:p>
    <w:p w14:paraId="502AFF1E" w14:textId="77777777" w:rsidR="00A804EF" w:rsidRPr="00A804EF" w:rsidRDefault="004E4433" w:rsidP="00A804EF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jc w:val="center"/>
      </w:pPr>
      <w:hyperlink r:id="rId7" w:tgtFrame="_blank" w:history="1">
        <w:r w:rsidR="00A804EF" w:rsidRPr="00A804EF">
          <w:rPr>
            <w:rStyle w:val="Hyperlink"/>
            <w:rFonts w:ascii="Arial" w:hAnsi="Arial" w:cs="Arial"/>
            <w:color w:val="1155CC"/>
            <w:shd w:val="clear" w:color="auto" w:fill="FFFFFF"/>
          </w:rPr>
          <w:t>https://spu.zoom.us/j/94510500961</w:t>
        </w:r>
      </w:hyperlink>
    </w:p>
    <w:p w14:paraId="7293CB7B" w14:textId="2AF21D07" w:rsidR="00392C09" w:rsidRDefault="00392C09" w:rsidP="00501569">
      <w:pPr>
        <w:rPr>
          <w:color w:val="222222"/>
          <w:sz w:val="20"/>
          <w:szCs w:val="20"/>
          <w:shd w:val="clear" w:color="auto" w:fill="FFFFFF"/>
        </w:rPr>
      </w:pPr>
    </w:p>
    <w:p w14:paraId="2298D7B0" w14:textId="2980B0FA" w:rsidR="00501569" w:rsidRPr="00044AE5" w:rsidRDefault="00B41A0B" w:rsidP="00501569">
      <w:pPr>
        <w:rPr>
          <w:b/>
          <w:bCs/>
          <w:i/>
          <w:iCs/>
        </w:rPr>
      </w:pPr>
      <w:r w:rsidRPr="00044AE5">
        <w:rPr>
          <w:b/>
          <w:bCs/>
          <w:i/>
          <w:iCs/>
        </w:rPr>
        <w:t xml:space="preserve">Topic: </w:t>
      </w:r>
      <w:r w:rsidR="00DE47E4" w:rsidRPr="00044AE5">
        <w:rPr>
          <w:b/>
          <w:bCs/>
          <w:i/>
          <w:iCs/>
        </w:rPr>
        <w:t xml:space="preserve">What can </w:t>
      </w:r>
      <w:r w:rsidR="00B46B23" w:rsidRPr="00044AE5">
        <w:rPr>
          <w:b/>
          <w:bCs/>
          <w:i/>
          <w:iCs/>
        </w:rPr>
        <w:t>EPPs do to address the youth mental health crisis?</w:t>
      </w:r>
    </w:p>
    <w:p w14:paraId="007DCD85" w14:textId="75421F23" w:rsidR="00790913" w:rsidRDefault="00790913" w:rsidP="00501569">
      <w:pPr>
        <w:rPr>
          <w:b/>
          <w:bCs/>
          <w:u w:val="single"/>
        </w:rPr>
      </w:pPr>
    </w:p>
    <w:p w14:paraId="576A78F7" w14:textId="37F88900" w:rsidR="00501569" w:rsidRPr="00790913" w:rsidRDefault="00790913" w:rsidP="00501569">
      <w:r>
        <w:rPr>
          <w:b/>
          <w:bCs/>
        </w:rPr>
        <w:t xml:space="preserve">Associate deans/directors facilitators: </w:t>
      </w:r>
      <w:r w:rsidRPr="00790913">
        <w:t>Shelly Shaffer &amp; Kirsten Koetje</w:t>
      </w:r>
    </w:p>
    <w:p w14:paraId="5C9734A2" w14:textId="77777777" w:rsidR="00501569" w:rsidRDefault="00501569" w:rsidP="00501569"/>
    <w:p w14:paraId="2FCAFF72" w14:textId="383520B1" w:rsidR="00501569" w:rsidRDefault="00B46B23" w:rsidP="00501569">
      <w:r>
        <w:t>9</w:t>
      </w:r>
      <w:r w:rsidR="00501569">
        <w:t>:00-</w:t>
      </w:r>
      <w:r>
        <w:t>9:</w:t>
      </w:r>
      <w:r w:rsidR="0069012E">
        <w:t>2</w:t>
      </w:r>
      <w:r>
        <w:t>0</w:t>
      </w:r>
      <w:r w:rsidR="00501569">
        <w:t xml:space="preserve"> Introductions and warm-up question: </w:t>
      </w:r>
      <w:r w:rsidR="00152F7E">
        <w:t>In what ways have you experienced this youth mental health crisis?</w:t>
      </w:r>
      <w:r w:rsidR="00501569">
        <w:t xml:space="preserve"> (Kirsten)</w:t>
      </w:r>
    </w:p>
    <w:p w14:paraId="73B65D7F" w14:textId="77777777" w:rsidR="000D1020" w:rsidRDefault="000D1020" w:rsidP="00501569"/>
    <w:p w14:paraId="19B69507" w14:textId="450C53A8" w:rsidR="00501569" w:rsidRDefault="00CB22D9" w:rsidP="00501569">
      <w:r>
        <w:t>9:</w:t>
      </w:r>
      <w:r w:rsidR="0069012E">
        <w:t>2</w:t>
      </w:r>
      <w:r>
        <w:t>0</w:t>
      </w:r>
      <w:r w:rsidR="00501569">
        <w:t>-</w:t>
      </w:r>
      <w:r w:rsidR="000D1020">
        <w:t>9:</w:t>
      </w:r>
      <w:r w:rsidR="008D5377">
        <w:t>3</w:t>
      </w:r>
      <w:r w:rsidR="0069012E">
        <w:t>0</w:t>
      </w:r>
      <w:r w:rsidR="00501569">
        <w:t xml:space="preserve"> </w:t>
      </w:r>
      <w:r w:rsidR="00BF2F92">
        <w:t>Overview of</w:t>
      </w:r>
      <w:r w:rsidR="00501569">
        <w:t xml:space="preserve"> </w:t>
      </w:r>
      <w:r w:rsidR="00BF2F92">
        <w:t>m</w:t>
      </w:r>
      <w:r w:rsidR="00501569">
        <w:t xml:space="preserve">ental health </w:t>
      </w:r>
      <w:r w:rsidR="0064113B">
        <w:t xml:space="preserve">crises </w:t>
      </w:r>
      <w:r w:rsidR="00501569">
        <w:t>(Kirsten)</w:t>
      </w:r>
    </w:p>
    <w:p w14:paraId="070C02B1" w14:textId="77777777" w:rsidR="0064113B" w:rsidRDefault="0064113B" w:rsidP="00501569"/>
    <w:p w14:paraId="0BD31CBE" w14:textId="77777777" w:rsidR="0064113B" w:rsidRDefault="004E4433" w:rsidP="00BF2F92">
      <w:pPr>
        <w:pStyle w:val="ListParagraph"/>
        <w:numPr>
          <w:ilvl w:val="0"/>
          <w:numId w:val="17"/>
        </w:numPr>
      </w:pPr>
      <w:hyperlink r:id="rId8" w:history="1">
        <w:r w:rsidR="0064113B">
          <w:rPr>
            <w:rStyle w:val="Hyperlink"/>
          </w:rPr>
          <w:t>American Pediatrics Association</w:t>
        </w:r>
      </w:hyperlink>
      <w:r w:rsidR="0064113B">
        <w:t xml:space="preserve">, </w:t>
      </w:r>
    </w:p>
    <w:p w14:paraId="67CCC055" w14:textId="77777777" w:rsidR="00BF2F92" w:rsidRDefault="004E4433" w:rsidP="00BF2F92">
      <w:pPr>
        <w:pStyle w:val="ListParagraph"/>
        <w:numPr>
          <w:ilvl w:val="0"/>
          <w:numId w:val="17"/>
        </w:numPr>
      </w:pPr>
      <w:hyperlink r:id="rId9" w:anchor=":~:text=Before%20the%20COVID%2D19%20pandemic,%2C%20developmental%2C%20or%20behavioral%20disorder." w:history="1">
        <w:r w:rsidR="0064113B">
          <w:rPr>
            <w:rStyle w:val="Hyperlink"/>
          </w:rPr>
          <w:t>US Surgeon General</w:t>
        </w:r>
      </w:hyperlink>
      <w:r w:rsidR="0064113B">
        <w:t xml:space="preserve">, </w:t>
      </w:r>
    </w:p>
    <w:p w14:paraId="4E687FC2" w14:textId="1E2E0D9B" w:rsidR="0064113B" w:rsidRDefault="004E4433" w:rsidP="00BF2F92">
      <w:pPr>
        <w:pStyle w:val="ListParagraph"/>
        <w:numPr>
          <w:ilvl w:val="0"/>
          <w:numId w:val="17"/>
        </w:numPr>
      </w:pPr>
      <w:hyperlink r:id="rId10" w:history="1">
        <w:r w:rsidR="0064113B">
          <w:rPr>
            <w:rStyle w:val="Hyperlink"/>
          </w:rPr>
          <w:t>Washington State</w:t>
        </w:r>
      </w:hyperlink>
      <w:r w:rsidR="0064113B">
        <w:t>/Inslee</w:t>
      </w:r>
    </w:p>
    <w:p w14:paraId="5C920918" w14:textId="292D47F8" w:rsidR="0064113B" w:rsidRDefault="004E4433" w:rsidP="00BF2F92">
      <w:pPr>
        <w:pStyle w:val="ListParagraph"/>
        <w:numPr>
          <w:ilvl w:val="0"/>
          <w:numId w:val="17"/>
        </w:numPr>
      </w:pPr>
      <w:hyperlink r:id="rId11" w:history="1">
        <w:r w:rsidR="0064113B">
          <w:rPr>
            <w:rStyle w:val="Hyperlink"/>
          </w:rPr>
          <w:t>Department of Education</w:t>
        </w:r>
      </w:hyperlink>
    </w:p>
    <w:p w14:paraId="492ECA5D" w14:textId="276568F8" w:rsidR="0064113B" w:rsidRDefault="004E4433" w:rsidP="00BF2F92">
      <w:pPr>
        <w:pStyle w:val="ListParagraph"/>
        <w:numPr>
          <w:ilvl w:val="0"/>
          <w:numId w:val="17"/>
        </w:numPr>
      </w:pPr>
      <w:hyperlink r:id="rId12" w:history="1">
        <w:r w:rsidR="0064113B" w:rsidRPr="0064113B">
          <w:rPr>
            <w:rStyle w:val="Hyperlink"/>
          </w:rPr>
          <w:t>NY Times: “It’s Life or Death: The Mental Health Crisis Among U.S. Teens” (4/23/22)</w:t>
        </w:r>
      </w:hyperlink>
      <w:r w:rsidR="008D5377">
        <w:t xml:space="preserve"> (14-min video part of article)</w:t>
      </w:r>
    </w:p>
    <w:p w14:paraId="0C7FF481" w14:textId="29CEC494" w:rsidR="00501569" w:rsidRDefault="000D1020" w:rsidP="00501569">
      <w:r>
        <w:t>9:</w:t>
      </w:r>
      <w:r w:rsidR="008D5377">
        <w:t>3</w:t>
      </w:r>
      <w:r w:rsidR="00BD31CC">
        <w:t>0</w:t>
      </w:r>
      <w:r w:rsidR="00501569">
        <w:t>-</w:t>
      </w:r>
      <w:r w:rsidR="00BD31CC">
        <w:t>9</w:t>
      </w:r>
      <w:r w:rsidR="00501569">
        <w:t>:</w:t>
      </w:r>
      <w:r w:rsidR="008D5377">
        <w:t>4</w:t>
      </w:r>
      <w:r w:rsidR="00501569">
        <w:t>0 Discus</w:t>
      </w:r>
      <w:r w:rsidR="00634523">
        <w:t>s categories of involvement</w:t>
      </w:r>
      <w:r>
        <w:t xml:space="preserve"> and determine groups</w:t>
      </w:r>
    </w:p>
    <w:p w14:paraId="1E941B5B" w14:textId="77777777" w:rsidR="00797FCD" w:rsidRDefault="00797FCD" w:rsidP="00501569"/>
    <w:p w14:paraId="1526F7E9" w14:textId="77777777" w:rsidR="005824B6" w:rsidRDefault="005824B6" w:rsidP="000D1020">
      <w:pPr>
        <w:pStyle w:val="ListParagraph"/>
        <w:numPr>
          <w:ilvl w:val="3"/>
          <w:numId w:val="20"/>
        </w:numPr>
      </w:pPr>
      <w:r>
        <w:t xml:space="preserve">State advocacy/lobbying, </w:t>
      </w:r>
    </w:p>
    <w:p w14:paraId="56DD4D56" w14:textId="4B2CCDDE" w:rsidR="005824B6" w:rsidRDefault="005824B6" w:rsidP="000D1020">
      <w:pPr>
        <w:pStyle w:val="ListParagraph"/>
        <w:numPr>
          <w:ilvl w:val="3"/>
          <w:numId w:val="20"/>
        </w:numPr>
      </w:pPr>
      <w:r>
        <w:t>EPP program integration (internal)</w:t>
      </w:r>
    </w:p>
    <w:p w14:paraId="7816D6F4" w14:textId="77777777" w:rsidR="005824B6" w:rsidRDefault="005824B6" w:rsidP="000D1020">
      <w:pPr>
        <w:pStyle w:val="ListParagraph"/>
        <w:numPr>
          <w:ilvl w:val="3"/>
          <w:numId w:val="20"/>
        </w:numPr>
      </w:pPr>
      <w:r>
        <w:t>Partnering with K-12 schools or cross-department</w:t>
      </w:r>
    </w:p>
    <w:p w14:paraId="0FDF4989" w14:textId="7C582A85" w:rsidR="00634523" w:rsidRDefault="005824B6" w:rsidP="000D1020">
      <w:pPr>
        <w:pStyle w:val="ListParagraph"/>
        <w:numPr>
          <w:ilvl w:val="3"/>
          <w:numId w:val="20"/>
        </w:numPr>
      </w:pPr>
      <w:r>
        <w:t>Research</w:t>
      </w:r>
      <w:r w:rsidR="00AC38CA">
        <w:t xml:space="preserve"> (our own pursuits, not what is already out there)</w:t>
      </w:r>
    </w:p>
    <w:p w14:paraId="5C8380DF" w14:textId="2585D9F9" w:rsidR="00797FCD" w:rsidRDefault="00B00D19" w:rsidP="00935FDD">
      <w:pPr>
        <w:pStyle w:val="ListParagraph"/>
        <w:ind w:left="2880"/>
      </w:pPr>
      <w:r w:rsidRPr="00B00D19">
        <w:rPr>
          <w:b/>
          <w:bCs/>
        </w:rPr>
        <w:t>Delegate:</w:t>
      </w:r>
      <w:r>
        <w:t xml:space="preserve"> </w:t>
      </w:r>
      <w:r w:rsidR="008D5377">
        <w:t>Who will be leader for each group?</w:t>
      </w:r>
    </w:p>
    <w:p w14:paraId="23D3ACDE" w14:textId="244CD87E" w:rsidR="00501569" w:rsidRDefault="00BD31CC" w:rsidP="00501569">
      <w:r>
        <w:t>9:</w:t>
      </w:r>
      <w:r w:rsidR="00B00D19">
        <w:t>4</w:t>
      </w:r>
      <w:r w:rsidR="00501569">
        <w:t>0-11:</w:t>
      </w:r>
      <w:r w:rsidR="000D1020">
        <w:t>1</w:t>
      </w:r>
      <w:r w:rsidR="00240B75">
        <w:t>0</w:t>
      </w:r>
      <w:r w:rsidR="000D1020">
        <w:t xml:space="preserve"> </w:t>
      </w:r>
      <w:r w:rsidR="005D2F7A">
        <w:t xml:space="preserve">Jigsaw </w:t>
      </w:r>
      <w:r w:rsidR="00C07D06">
        <w:t>Brainstorming</w:t>
      </w:r>
    </w:p>
    <w:p w14:paraId="5F7D5EC5" w14:textId="52465DAE" w:rsidR="00C07D06" w:rsidRDefault="00C07D06" w:rsidP="00501569"/>
    <w:p w14:paraId="7084C7A8" w14:textId="4355EAAD" w:rsidR="00DE562D" w:rsidRDefault="00DE562D" w:rsidP="00501569">
      <w:r>
        <w:tab/>
      </w:r>
      <w:r>
        <w:tab/>
        <w:t>9:</w:t>
      </w:r>
      <w:r w:rsidR="00240B75">
        <w:t>4</w:t>
      </w:r>
      <w:r>
        <w:t>0-</w:t>
      </w:r>
      <w:r w:rsidR="00ED41D4">
        <w:t>9</w:t>
      </w:r>
      <w:r>
        <w:t>:</w:t>
      </w:r>
      <w:r w:rsidR="00ED41D4">
        <w:t>5</w:t>
      </w:r>
      <w:r>
        <w:t xml:space="preserve">0 </w:t>
      </w:r>
      <w:proofErr w:type="gramStart"/>
      <w:r w:rsidR="001F28F0">
        <w:t>Briefly</w:t>
      </w:r>
      <w:proofErr w:type="gramEnd"/>
      <w:r w:rsidR="001F28F0">
        <w:t xml:space="preserve"> i</w:t>
      </w:r>
      <w:r w:rsidR="00E44F36">
        <w:t>ntroduce selves and why you chose</w:t>
      </w:r>
      <w:r w:rsidR="00ED41D4">
        <w:t xml:space="preserve"> particular</w:t>
      </w:r>
      <w:r w:rsidR="00E44F36">
        <w:t xml:space="preserve"> group</w:t>
      </w:r>
    </w:p>
    <w:p w14:paraId="047A129C" w14:textId="77777777" w:rsidR="00A043A3" w:rsidRDefault="0052466F" w:rsidP="007B6628">
      <w:pPr>
        <w:ind w:left="1440"/>
      </w:pPr>
      <w:r>
        <w:tab/>
      </w:r>
      <w:r>
        <w:tab/>
        <w:t xml:space="preserve">Delegate: </w:t>
      </w:r>
    </w:p>
    <w:p w14:paraId="132790B9" w14:textId="6BBB1DFB" w:rsidR="0052466F" w:rsidRDefault="0052466F" w:rsidP="00A043A3">
      <w:pPr>
        <w:ind w:left="2880" w:firstLine="720"/>
      </w:pPr>
      <w:r>
        <w:t>Leader (keep time, follow agenda, ask for input</w:t>
      </w:r>
      <w:r w:rsidR="00A043A3">
        <w:t xml:space="preserve">, </w:t>
      </w:r>
      <w:proofErr w:type="gramStart"/>
      <w:r w:rsidR="00A043A3">
        <w:t>keep</w:t>
      </w:r>
      <w:proofErr w:type="gramEnd"/>
      <w:r w:rsidR="00A043A3">
        <w:t xml:space="preserve"> on task)</w:t>
      </w:r>
    </w:p>
    <w:p w14:paraId="12BA737D" w14:textId="33533602" w:rsidR="00DE562D" w:rsidRDefault="0052466F" w:rsidP="00501569">
      <w:r>
        <w:tab/>
      </w:r>
      <w:r>
        <w:tab/>
      </w:r>
      <w:r>
        <w:tab/>
        <w:t>Reporter to group</w:t>
      </w:r>
    </w:p>
    <w:p w14:paraId="1A4BBB21" w14:textId="55087DAE" w:rsidR="001F28F0" w:rsidRDefault="001F28F0" w:rsidP="00501569">
      <w:r>
        <w:tab/>
      </w:r>
      <w:r>
        <w:tab/>
        <w:t>9:50-10:0</w:t>
      </w:r>
      <w:r w:rsidR="00D92FC6">
        <w:t>5</w:t>
      </w:r>
      <w:r>
        <w:t xml:space="preserve"> Independent </w:t>
      </w:r>
      <w:proofErr w:type="spellStart"/>
      <w:r>
        <w:t>Jamboard</w:t>
      </w:r>
      <w:proofErr w:type="spellEnd"/>
      <w:r>
        <w:t xml:space="preserve"> work</w:t>
      </w:r>
      <w:r w:rsidR="00D92FC6">
        <w:t xml:space="preserve"> and/or perusing info above</w:t>
      </w:r>
    </w:p>
    <w:p w14:paraId="41CA4F28" w14:textId="7F052326" w:rsidR="00D92FC6" w:rsidRDefault="00D92FC6" w:rsidP="00501569">
      <w:r>
        <w:tab/>
      </w:r>
      <w:r>
        <w:tab/>
        <w:t>10:05-10:45 Discuss ideas on board</w:t>
      </w:r>
      <w:r w:rsidR="00C32234">
        <w:t xml:space="preserve"> (each person shares contributions)</w:t>
      </w:r>
    </w:p>
    <w:p w14:paraId="423D3A8D" w14:textId="2791E348" w:rsidR="00D92FC6" w:rsidRDefault="00D92FC6" w:rsidP="00867700">
      <w:pPr>
        <w:ind w:left="2520" w:hanging="90"/>
      </w:pPr>
      <w:r>
        <w:tab/>
      </w:r>
      <w:r>
        <w:tab/>
        <w:t>10:45-11:10 Determine at least one action item</w:t>
      </w:r>
      <w:r w:rsidR="00590FB6">
        <w:t xml:space="preserve"> or goal</w:t>
      </w:r>
      <w:r>
        <w:t xml:space="preserve"> </w:t>
      </w:r>
      <w:r w:rsidR="00590FB6">
        <w:t>that emerged from the</w:t>
      </w:r>
      <w:r>
        <w:t xml:space="preserve"> group (What </w:t>
      </w:r>
      <w:r w:rsidR="00AF3DE3">
        <w:t xml:space="preserve">next step </w:t>
      </w:r>
      <w:r>
        <w:t>does the group feel like it can commit to? This may be a partnership between EPPs, a WACTE item for lar</w:t>
      </w:r>
      <w:r w:rsidR="00544808">
        <w:t xml:space="preserve">ger group, or </w:t>
      </w:r>
      <w:r w:rsidR="0078746A">
        <w:t xml:space="preserve">individual </w:t>
      </w:r>
      <w:r w:rsidR="00D541B2">
        <w:t xml:space="preserve">program or </w:t>
      </w:r>
      <w:r w:rsidR="00544808">
        <w:t>faculty/administrator commitments.)</w:t>
      </w:r>
    </w:p>
    <w:p w14:paraId="13F23E86" w14:textId="77777777" w:rsidR="00C07D06" w:rsidRDefault="00C07D06" w:rsidP="00501569"/>
    <w:p w14:paraId="4F1BBC14" w14:textId="712B64BA" w:rsidR="00611F5B" w:rsidRPr="00867700" w:rsidRDefault="00501569" w:rsidP="00867700">
      <w:pPr>
        <w:rPr>
          <w:rFonts w:eastAsiaTheme="minorHAnsi"/>
        </w:rPr>
      </w:pPr>
      <w:r>
        <w:t>11:</w:t>
      </w:r>
      <w:r w:rsidR="00C07D06">
        <w:t>1</w:t>
      </w:r>
      <w:r w:rsidR="00240B75">
        <w:t>0</w:t>
      </w:r>
      <w:r w:rsidR="00C07D06">
        <w:t xml:space="preserve">-11:30 </w:t>
      </w:r>
      <w:r>
        <w:t>Report back</w:t>
      </w:r>
      <w:r w:rsidR="00A6537C">
        <w:t xml:space="preserve"> action items/goals</w:t>
      </w:r>
      <w:r>
        <w:t xml:space="preserve"> from groups and close</w:t>
      </w:r>
    </w:p>
    <w:sectPr w:rsidR="00611F5B" w:rsidRPr="00867700" w:rsidSect="0064113B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0B51E" w14:textId="77777777" w:rsidR="004E4433" w:rsidRDefault="004E4433">
      <w:r>
        <w:separator/>
      </w:r>
    </w:p>
  </w:endnote>
  <w:endnote w:type="continuationSeparator" w:id="0">
    <w:p w14:paraId="1BA9B59A" w14:textId="77777777" w:rsidR="004E4433" w:rsidRDefault="004E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FA5E5" w14:textId="77777777" w:rsidR="00844DA1" w:rsidRDefault="00844DA1">
    <w:pPr>
      <w:pStyle w:val="Footer"/>
      <w:pBdr>
        <w:top w:val="single" w:sz="4" w:space="1" w:color="auto"/>
      </w:pBdr>
      <w:jc w:val="center"/>
    </w:pPr>
    <w:r>
      <w:t>www.wacte.org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9902" w14:textId="77777777" w:rsidR="00844DA1" w:rsidRDefault="00844DA1">
    <w:pPr>
      <w:jc w:val="center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A236C" w14:textId="77777777" w:rsidR="004E4433" w:rsidRDefault="004E4433">
      <w:r>
        <w:separator/>
      </w:r>
    </w:p>
  </w:footnote>
  <w:footnote w:type="continuationSeparator" w:id="0">
    <w:p w14:paraId="508352AA" w14:textId="77777777" w:rsidR="004E4433" w:rsidRDefault="004E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5D917" w14:textId="77777777" w:rsidR="00844DA1" w:rsidRDefault="00844DA1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Washington Association of Colleges for Teacher Education</w:t>
    </w:r>
    <w:r>
      <w:rPr>
        <w:rFonts w:ascii="Arial" w:hAnsi="Arial"/>
        <w:sz w:val="20"/>
      </w:rPr>
      <w:tab/>
      <w:t xml:space="preserve">Page </w:t>
    </w:r>
    <w:r w:rsidR="00D519E0">
      <w:rPr>
        <w:sz w:val="20"/>
      </w:rPr>
      <w:fldChar w:fldCharType="begin"/>
    </w:r>
    <w:r>
      <w:rPr>
        <w:rFonts w:ascii="Arial" w:hAnsi="Arial"/>
        <w:sz w:val="20"/>
      </w:rPr>
      <w:instrText xml:space="preserve"> PAGE </w:instrText>
    </w:r>
    <w:r w:rsidR="00D519E0">
      <w:rPr>
        <w:sz w:val="20"/>
      </w:rPr>
      <w:fldChar w:fldCharType="separate"/>
    </w:r>
    <w:r w:rsidR="00FA72AC">
      <w:rPr>
        <w:rFonts w:ascii="Arial" w:hAnsi="Arial"/>
        <w:noProof/>
        <w:sz w:val="20"/>
      </w:rPr>
      <w:t>2</w:t>
    </w:r>
    <w:r w:rsidR="00D519E0">
      <w:rPr>
        <w:sz w:val="20"/>
      </w:rPr>
      <w:fldChar w:fldCharType="end"/>
    </w:r>
    <w:r>
      <w:rPr>
        <w:rFonts w:ascii="Arial" w:hAnsi="Arial"/>
        <w:sz w:val="20"/>
      </w:rPr>
      <w:t xml:space="preserve"> of </w:t>
    </w:r>
    <w:r w:rsidR="00D519E0">
      <w:rPr>
        <w:sz w:val="20"/>
      </w:rPr>
      <w:fldChar w:fldCharType="begin"/>
    </w:r>
    <w:r>
      <w:rPr>
        <w:rFonts w:ascii="Arial" w:hAnsi="Arial"/>
        <w:sz w:val="20"/>
      </w:rPr>
      <w:instrText xml:space="preserve"> NUMPAGES </w:instrText>
    </w:r>
    <w:r w:rsidR="00D519E0">
      <w:rPr>
        <w:sz w:val="20"/>
      </w:rPr>
      <w:fldChar w:fldCharType="separate"/>
    </w:r>
    <w:r w:rsidR="00FA72AC">
      <w:rPr>
        <w:rFonts w:ascii="Arial" w:hAnsi="Arial"/>
        <w:noProof/>
        <w:sz w:val="20"/>
      </w:rPr>
      <w:t>2</w:t>
    </w:r>
    <w:r w:rsidR="00D519E0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A241B" w14:textId="77777777" w:rsidR="00844DA1" w:rsidRDefault="00F907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5378BA" wp14:editId="47170AEB">
              <wp:simplePos x="0" y="0"/>
              <wp:positionH relativeFrom="column">
                <wp:posOffset>-381000</wp:posOffset>
              </wp:positionH>
              <wp:positionV relativeFrom="paragraph">
                <wp:posOffset>1514475</wp:posOffset>
              </wp:positionV>
              <wp:extent cx="1576070" cy="7772400"/>
              <wp:effectExtent l="0" t="0" r="0" b="0"/>
              <wp:wrapTight wrapText="largest">
                <wp:wrapPolygon edited="0">
                  <wp:start x="-113" y="0"/>
                  <wp:lineTo x="-113" y="21574"/>
                  <wp:lineTo x="21600" y="21574"/>
                  <wp:lineTo x="21600" y="0"/>
                  <wp:lineTo x="-113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77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37357" w14:textId="5932F913" w:rsidR="00201BFB" w:rsidRPr="006543C5" w:rsidRDefault="006543C5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WACTE: 29</w:t>
                          </w:r>
                          <w:r w:rsidR="00201BFB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Educational Prep</w:t>
                          </w:r>
                          <w:r w:rsidR="00340C65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aration</w:t>
                          </w:r>
                          <w:r w:rsidR="00201BFB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Programs for </w:t>
                          </w:r>
                          <w:r w:rsidR="00844DA1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Teacher Educ</w:t>
                          </w:r>
                          <w:r w:rsidR="00340C65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ation at</w:t>
                          </w:r>
                        </w:p>
                        <w:p w14:paraId="27A22B9C" w14:textId="1E8F7802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50</w:t>
                          </w:r>
                          <w:r w:rsidR="00D546D6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+ </w:t>
                          </w:r>
                          <w:r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locations </w:t>
                          </w:r>
                          <w:r w:rsidR="00340C65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throughout Washington State:</w:t>
                          </w:r>
                        </w:p>
                        <w:p w14:paraId="38EEB2C1" w14:textId="77777777" w:rsidR="006543C5" w:rsidRPr="006543C5" w:rsidRDefault="006543C5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Style w:val="Strong"/>
                              <w:sz w:val="18"/>
                              <w:szCs w:val="18"/>
                            </w:rPr>
                          </w:pPr>
                        </w:p>
                        <w:p w14:paraId="0A58B9C6" w14:textId="77777777" w:rsidR="00201BFB" w:rsidRPr="006543C5" w:rsidRDefault="00201BFB" w:rsidP="00201BFB">
                          <w:pPr>
                            <w:pBdr>
                              <w:right w:val="single" w:sz="4" w:space="4" w:color="auto"/>
                            </w:pBdr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136FD6D1" w14:textId="20D7712A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Antioch University </w:t>
                          </w:r>
                        </w:p>
                        <w:p w14:paraId="777B95AC" w14:textId="64E7AEA8" w:rsidR="00201BFB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Central W</w:t>
                          </w:r>
                          <w:r w:rsid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University</w:t>
                          </w:r>
                        </w:p>
                        <w:p w14:paraId="021227AB" w14:textId="3511E3B0" w:rsidR="00F16C9A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Centralia College</w:t>
                          </w:r>
                        </w:p>
                        <w:p w14:paraId="0D888BDD" w14:textId="208ACE25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City University of Seattle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A6A4E5D" w14:textId="27EF6BB7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Eastern W</w:t>
                          </w:r>
                          <w:r w:rsid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University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AC0E08B" w14:textId="77777777" w:rsidR="006543C5" w:rsidRPr="006543C5" w:rsidRDefault="006543C5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ESD-U</w:t>
                          </w:r>
                        </w:p>
                        <w:p w14:paraId="6B4D35A7" w14:textId="1473081E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Gonzaga University </w:t>
                          </w:r>
                        </w:p>
                        <w:p w14:paraId="6F483C7D" w14:textId="77777777" w:rsidR="00201BFB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Grays Harbor College</w:t>
                          </w:r>
                        </w:p>
                        <w:p w14:paraId="0C1028C7" w14:textId="623E08B3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Heritage University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F91D5A" w14:textId="582ED134" w:rsidR="004501E1" w:rsidRPr="006543C5" w:rsidRDefault="004501E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Highline College </w:t>
                          </w:r>
                        </w:p>
                        <w:p w14:paraId="21317DA6" w14:textId="77777777" w:rsidR="00201BFB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Lower Columbia College</w:t>
                          </w:r>
                        </w:p>
                        <w:p w14:paraId="6B8A4B00" w14:textId="2EB71B49" w:rsidR="00201BFB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W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Educ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.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Development</w:t>
                          </w:r>
                        </w:p>
                        <w:p w14:paraId="09E7F558" w14:textId="336C3F48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Northwest University </w:t>
                          </w:r>
                        </w:p>
                        <w:p w14:paraId="22BBD6CF" w14:textId="41905C42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Pacific Lutheran University </w:t>
                          </w:r>
                        </w:p>
                        <w:p w14:paraId="1B2C92A0" w14:textId="2E30007E" w:rsidR="00E31DAC" w:rsidRPr="006543C5" w:rsidRDefault="00E31DAC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Pierce College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801CC49" w14:textId="77777777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Seattle Pacific University</w:t>
                          </w:r>
                        </w:p>
                        <w:p w14:paraId="1806BCED" w14:textId="77777777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Seattle University</w:t>
                          </w:r>
                        </w:p>
                        <w:p w14:paraId="558A909C" w14:textId="4759452B" w:rsidR="00844DA1" w:rsidRPr="006543C5" w:rsidRDefault="00580432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Saint</w:t>
                          </w:r>
                          <w:r w:rsidR="00844DA1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Martin’s University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FDA9992" w14:textId="355C62BD" w:rsidR="00844DA1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The Evergreen State College</w:t>
                          </w:r>
                        </w:p>
                        <w:p w14:paraId="40425B44" w14:textId="5F4E0F0D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University of Puget Sound </w:t>
                          </w:r>
                        </w:p>
                        <w:p w14:paraId="4CB428C1" w14:textId="42E8FE97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bookmarkStart w:id="1" w:name="OLE_LINK1"/>
                          <w:bookmarkStart w:id="2" w:name="OLE_LINK2"/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University of W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Bothell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68C40EA" w14:textId="47185B4E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University of W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Seattle</w:t>
                          </w:r>
                        </w:p>
                        <w:p w14:paraId="3DA331D1" w14:textId="4A18A166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University of W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Tacoma</w:t>
                          </w:r>
                        </w:p>
                        <w:bookmarkEnd w:id="1"/>
                        <w:bookmarkEnd w:id="2"/>
                        <w:p w14:paraId="38BAEC7A" w14:textId="4BBF8259" w:rsidR="00844DA1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Walla Walla University </w:t>
                          </w:r>
                        </w:p>
                        <w:p w14:paraId="760EDE15" w14:textId="2F983C78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Washington State University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ADF4502" w14:textId="77777777" w:rsidR="00340C65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Whitworth University </w:t>
                          </w:r>
                        </w:p>
                        <w:p w14:paraId="065707D9" w14:textId="27245C1E" w:rsidR="00340C65" w:rsidRPr="006543C5" w:rsidRDefault="00580432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Western Governor’s Univ</w:t>
                          </w:r>
                        </w:p>
                        <w:p w14:paraId="270A4035" w14:textId="77777777" w:rsidR="00340C65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Western W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University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809CA42" w14:textId="4F4DE88D" w:rsidR="00D546D6" w:rsidRPr="006543C5" w:rsidRDefault="00D546D6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Yakima Valley College</w:t>
                          </w:r>
                          <w:r w:rsidRPr="006543C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5378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pt;margin-top:119.25pt;width:124.1pt;height:6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" stroked="f">
              <v:textbox>
                <w:txbxContent>
                  <w:p w14:paraId="70737357" w14:textId="5932F913" w:rsidR="00201BFB" w:rsidRPr="006543C5" w:rsidRDefault="006543C5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</w:pPr>
                    <w:r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WACTE: 29</w:t>
                    </w:r>
                    <w:r w:rsidR="00201BFB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 xml:space="preserve"> Educational Prep</w:t>
                    </w:r>
                    <w:r w:rsidR="00340C65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aration</w:t>
                    </w:r>
                    <w:r w:rsidR="00201BFB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 xml:space="preserve"> Programs for </w:t>
                    </w:r>
                    <w:r w:rsidR="00844DA1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Teacher Educ</w:t>
                    </w:r>
                    <w:r w:rsidR="00340C65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ation at</w:t>
                    </w:r>
                  </w:p>
                  <w:p w14:paraId="27A22B9C" w14:textId="1E8F7802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</w:pPr>
                    <w:r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50</w:t>
                    </w:r>
                    <w:r w:rsidR="00D546D6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 xml:space="preserve">+ </w:t>
                    </w:r>
                    <w:r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 xml:space="preserve">locations </w:t>
                    </w:r>
                    <w:r w:rsidR="00340C65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throughout Washington State:</w:t>
                    </w:r>
                  </w:p>
                  <w:p w14:paraId="38EEB2C1" w14:textId="77777777" w:rsidR="006543C5" w:rsidRPr="006543C5" w:rsidRDefault="006543C5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Style w:val="Strong"/>
                        <w:sz w:val="18"/>
                        <w:szCs w:val="18"/>
                      </w:rPr>
                    </w:pPr>
                  </w:p>
                  <w:p w14:paraId="0A58B9C6" w14:textId="77777777" w:rsidR="00201BFB" w:rsidRPr="006543C5" w:rsidRDefault="00201BFB" w:rsidP="00201BFB">
                    <w:pPr>
                      <w:pBdr>
                        <w:right w:val="single" w:sz="4" w:space="4" w:color="auto"/>
                      </w:pBdr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</w:p>
                  <w:p w14:paraId="136FD6D1" w14:textId="20D7712A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Antioch University </w:t>
                    </w:r>
                  </w:p>
                  <w:p w14:paraId="777B95AC" w14:textId="64E7AEA8" w:rsidR="00201BFB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Central W</w:t>
                    </w:r>
                    <w:r w:rsid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University</w:t>
                    </w:r>
                  </w:p>
                  <w:p w14:paraId="021227AB" w14:textId="3511E3B0" w:rsidR="00F16C9A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Centralia College</w:t>
                    </w:r>
                  </w:p>
                  <w:p w14:paraId="0D888BDD" w14:textId="208ACE25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City University of Seattle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4A6A4E5D" w14:textId="27EF6BB7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Eastern W</w:t>
                    </w:r>
                    <w:r w:rsid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University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3AC0E08B" w14:textId="77777777" w:rsidR="006543C5" w:rsidRPr="006543C5" w:rsidRDefault="006543C5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ESD-U</w:t>
                    </w:r>
                  </w:p>
                  <w:p w14:paraId="6B4D35A7" w14:textId="1473081E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Gonzaga University </w:t>
                    </w:r>
                  </w:p>
                  <w:p w14:paraId="6F483C7D" w14:textId="77777777" w:rsidR="00201BFB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Grays Harbor College</w:t>
                    </w:r>
                  </w:p>
                  <w:p w14:paraId="0C1028C7" w14:textId="623E08B3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Heritage University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62F91D5A" w14:textId="582ED134" w:rsidR="004501E1" w:rsidRPr="006543C5" w:rsidRDefault="004501E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Highline College </w:t>
                    </w:r>
                  </w:p>
                  <w:p w14:paraId="21317DA6" w14:textId="77777777" w:rsidR="00201BFB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Lower Columbia College</w:t>
                    </w:r>
                  </w:p>
                  <w:p w14:paraId="6B8A4B00" w14:textId="2EB71B49" w:rsidR="00201BFB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N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W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Educ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.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Development</w:t>
                    </w:r>
                  </w:p>
                  <w:p w14:paraId="09E7F558" w14:textId="336C3F48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Northwest University </w:t>
                    </w:r>
                  </w:p>
                  <w:p w14:paraId="22BBD6CF" w14:textId="41905C42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Pacific Lutheran University </w:t>
                    </w:r>
                  </w:p>
                  <w:p w14:paraId="1B2C92A0" w14:textId="2E30007E" w:rsidR="00E31DAC" w:rsidRPr="006543C5" w:rsidRDefault="00E31DAC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Pierce College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1801CC49" w14:textId="77777777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Seattle Pacific University</w:t>
                    </w:r>
                  </w:p>
                  <w:p w14:paraId="1806BCED" w14:textId="77777777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Seattle University</w:t>
                    </w:r>
                  </w:p>
                  <w:p w14:paraId="558A909C" w14:textId="4759452B" w:rsidR="00844DA1" w:rsidRPr="006543C5" w:rsidRDefault="00580432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Saint</w:t>
                    </w:r>
                    <w:r w:rsidR="00844DA1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Martin’s University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3FDA9992" w14:textId="355C62BD" w:rsidR="00844DA1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The Evergreen State College</w:t>
                    </w:r>
                  </w:p>
                  <w:p w14:paraId="40425B44" w14:textId="5F4E0F0D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University of Puget Sound </w:t>
                    </w:r>
                  </w:p>
                  <w:p w14:paraId="4CB428C1" w14:textId="42E8FE97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bookmarkStart w:id="2" w:name="OLE_LINK1"/>
                    <w:bookmarkStart w:id="3" w:name="OLE_LINK2"/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University of W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Bothell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368C40EA" w14:textId="47185B4E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University of W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Seattle</w:t>
                    </w:r>
                  </w:p>
                  <w:p w14:paraId="3DA331D1" w14:textId="4A18A166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University of W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Tacoma</w:t>
                    </w:r>
                  </w:p>
                  <w:bookmarkEnd w:id="2"/>
                  <w:bookmarkEnd w:id="3"/>
                  <w:p w14:paraId="38BAEC7A" w14:textId="4BBF8259" w:rsidR="00844DA1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Walla Walla University </w:t>
                    </w:r>
                  </w:p>
                  <w:p w14:paraId="760EDE15" w14:textId="2F983C78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Washington State University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7ADF4502" w14:textId="77777777" w:rsidR="00340C65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Whitworth University </w:t>
                    </w:r>
                  </w:p>
                  <w:p w14:paraId="065707D9" w14:textId="27245C1E" w:rsidR="00340C65" w:rsidRPr="006543C5" w:rsidRDefault="00580432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Western Governor’s Univ</w:t>
                    </w:r>
                  </w:p>
                  <w:p w14:paraId="270A4035" w14:textId="77777777" w:rsidR="00340C65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Western W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University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3809CA42" w14:textId="4F4DE88D" w:rsidR="00D546D6" w:rsidRPr="006543C5" w:rsidRDefault="00D546D6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Yakima Valley College</w:t>
                    </w:r>
                    <w:r w:rsidRPr="006543C5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tight" side="largest"/>
            </v:shape>
          </w:pict>
        </mc:Fallback>
      </mc:AlternateContent>
    </w:r>
    <w:r w:rsidR="00844DA1">
      <w:rPr>
        <w:noProof/>
      </w:rPr>
      <w:drawing>
        <wp:inline distT="0" distB="0" distL="0" distR="0" wp14:anchorId="51E418D2" wp14:editId="369906AF">
          <wp:extent cx="5486400" cy="1058545"/>
          <wp:effectExtent l="25400" t="0" r="0" b="0"/>
          <wp:docPr id="14" name="Picture 14" descr="WAC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58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6437"/>
    <w:multiLevelType w:val="hybridMultilevel"/>
    <w:tmpl w:val="9CEC9204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1F610F68"/>
    <w:multiLevelType w:val="hybridMultilevel"/>
    <w:tmpl w:val="5858ABFC"/>
    <w:lvl w:ilvl="0" w:tplc="1982FAAC">
      <w:start w:val="1"/>
      <w:numFmt w:val="bullet"/>
      <w:lvlText w:val=""/>
      <w:lvlJc w:val="left"/>
      <w:pPr>
        <w:ind w:left="21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22BA7533"/>
    <w:multiLevelType w:val="hybridMultilevel"/>
    <w:tmpl w:val="7690044A"/>
    <w:lvl w:ilvl="0" w:tplc="FAC2867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04D35"/>
    <w:multiLevelType w:val="hybridMultilevel"/>
    <w:tmpl w:val="A1F82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6097E"/>
    <w:multiLevelType w:val="hybridMultilevel"/>
    <w:tmpl w:val="C60C3814"/>
    <w:lvl w:ilvl="0" w:tplc="DF705F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B6868"/>
    <w:multiLevelType w:val="hybridMultilevel"/>
    <w:tmpl w:val="E1C0118C"/>
    <w:lvl w:ilvl="0" w:tplc="DF705F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7B4041"/>
    <w:multiLevelType w:val="hybridMultilevel"/>
    <w:tmpl w:val="705845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EAD3EE9"/>
    <w:multiLevelType w:val="hybridMultilevel"/>
    <w:tmpl w:val="85DA7A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1655977"/>
    <w:multiLevelType w:val="hybridMultilevel"/>
    <w:tmpl w:val="F162C2D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576A4DB3"/>
    <w:multiLevelType w:val="hybridMultilevel"/>
    <w:tmpl w:val="295C2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479FB"/>
    <w:multiLevelType w:val="hybridMultilevel"/>
    <w:tmpl w:val="D74AED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EE8407A"/>
    <w:multiLevelType w:val="hybridMultilevel"/>
    <w:tmpl w:val="8688893A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12" w15:restartNumberingAfterBreak="0">
    <w:nsid w:val="69B34317"/>
    <w:multiLevelType w:val="hybridMultilevel"/>
    <w:tmpl w:val="F91AFF3E"/>
    <w:lvl w:ilvl="0" w:tplc="DF705F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90981"/>
    <w:multiLevelType w:val="hybridMultilevel"/>
    <w:tmpl w:val="5B2C3A2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BA0CC0"/>
    <w:multiLevelType w:val="hybridMultilevel"/>
    <w:tmpl w:val="91B4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D3E8D"/>
    <w:multiLevelType w:val="hybridMultilevel"/>
    <w:tmpl w:val="CA744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1E0D38"/>
    <w:multiLevelType w:val="hybridMultilevel"/>
    <w:tmpl w:val="934EAC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7C046ED3"/>
    <w:multiLevelType w:val="hybridMultilevel"/>
    <w:tmpl w:val="A974646A"/>
    <w:lvl w:ilvl="0" w:tplc="0409000F">
      <w:start w:val="1"/>
      <w:numFmt w:val="decimal"/>
      <w:lvlText w:val="%1."/>
      <w:lvlJc w:val="left"/>
      <w:pPr>
        <w:ind w:left="1546" w:hanging="360"/>
      </w:p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8" w15:restartNumberingAfterBreak="0">
    <w:nsid w:val="7C8A7F0F"/>
    <w:multiLevelType w:val="hybridMultilevel"/>
    <w:tmpl w:val="7A522E4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9" w15:restartNumberingAfterBreak="0">
    <w:nsid w:val="7FCF7008"/>
    <w:multiLevelType w:val="hybridMultilevel"/>
    <w:tmpl w:val="3F4E228C"/>
    <w:lvl w:ilvl="0" w:tplc="000F0409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8"/>
  </w:num>
  <w:num w:numId="5">
    <w:abstractNumId w:val="14"/>
  </w:num>
  <w:num w:numId="6">
    <w:abstractNumId w:val="16"/>
  </w:num>
  <w:num w:numId="7">
    <w:abstractNumId w:val="18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0"/>
  </w:num>
  <w:num w:numId="13">
    <w:abstractNumId w:val="17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</w:num>
  <w:num w:numId="18">
    <w:abstractNumId w:val="5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48"/>
    <w:rsid w:val="0002311B"/>
    <w:rsid w:val="00044AE5"/>
    <w:rsid w:val="000D1020"/>
    <w:rsid w:val="000E7D8C"/>
    <w:rsid w:val="00101EA1"/>
    <w:rsid w:val="001110CE"/>
    <w:rsid w:val="0015069C"/>
    <w:rsid w:val="00152F7E"/>
    <w:rsid w:val="001B6345"/>
    <w:rsid w:val="001B6AD1"/>
    <w:rsid w:val="001F28F0"/>
    <w:rsid w:val="00201BFB"/>
    <w:rsid w:val="00221049"/>
    <w:rsid w:val="00240B75"/>
    <w:rsid w:val="00254C4C"/>
    <w:rsid w:val="002F6E9C"/>
    <w:rsid w:val="00333AD4"/>
    <w:rsid w:val="00335D1D"/>
    <w:rsid w:val="00340048"/>
    <w:rsid w:val="00340C65"/>
    <w:rsid w:val="00362DA3"/>
    <w:rsid w:val="00377964"/>
    <w:rsid w:val="00392C09"/>
    <w:rsid w:val="003A183D"/>
    <w:rsid w:val="004501E1"/>
    <w:rsid w:val="00450CD3"/>
    <w:rsid w:val="004818FA"/>
    <w:rsid w:val="004C052E"/>
    <w:rsid w:val="004E4433"/>
    <w:rsid w:val="00501569"/>
    <w:rsid w:val="0052466F"/>
    <w:rsid w:val="00544808"/>
    <w:rsid w:val="00580432"/>
    <w:rsid w:val="005824B6"/>
    <w:rsid w:val="00590FB6"/>
    <w:rsid w:val="005D2F7A"/>
    <w:rsid w:val="00604B67"/>
    <w:rsid w:val="00611F5B"/>
    <w:rsid w:val="00613744"/>
    <w:rsid w:val="00634523"/>
    <w:rsid w:val="0064113B"/>
    <w:rsid w:val="006543C5"/>
    <w:rsid w:val="0069012E"/>
    <w:rsid w:val="00696C95"/>
    <w:rsid w:val="006A28E8"/>
    <w:rsid w:val="006E2AEC"/>
    <w:rsid w:val="0078746A"/>
    <w:rsid w:val="00790913"/>
    <w:rsid w:val="007929BA"/>
    <w:rsid w:val="00797FCD"/>
    <w:rsid w:val="007B6628"/>
    <w:rsid w:val="00844DA1"/>
    <w:rsid w:val="00867700"/>
    <w:rsid w:val="00877040"/>
    <w:rsid w:val="00890C75"/>
    <w:rsid w:val="008B77C8"/>
    <w:rsid w:val="008D5377"/>
    <w:rsid w:val="00935FDD"/>
    <w:rsid w:val="00940C92"/>
    <w:rsid w:val="0096040A"/>
    <w:rsid w:val="00977ACC"/>
    <w:rsid w:val="009D2D26"/>
    <w:rsid w:val="00A043A3"/>
    <w:rsid w:val="00A225AA"/>
    <w:rsid w:val="00A6537C"/>
    <w:rsid w:val="00A804EF"/>
    <w:rsid w:val="00A9401A"/>
    <w:rsid w:val="00AA03B9"/>
    <w:rsid w:val="00AA095C"/>
    <w:rsid w:val="00AC38CA"/>
    <w:rsid w:val="00AF3DE3"/>
    <w:rsid w:val="00AF4045"/>
    <w:rsid w:val="00B00D19"/>
    <w:rsid w:val="00B41A0B"/>
    <w:rsid w:val="00B44C74"/>
    <w:rsid w:val="00B46B23"/>
    <w:rsid w:val="00BB0E9F"/>
    <w:rsid w:val="00BC2978"/>
    <w:rsid w:val="00BD31CC"/>
    <w:rsid w:val="00BE553E"/>
    <w:rsid w:val="00BF2F92"/>
    <w:rsid w:val="00C07D06"/>
    <w:rsid w:val="00C32234"/>
    <w:rsid w:val="00C93BBF"/>
    <w:rsid w:val="00CB22D9"/>
    <w:rsid w:val="00CC56E2"/>
    <w:rsid w:val="00D017BA"/>
    <w:rsid w:val="00D519E0"/>
    <w:rsid w:val="00D541B2"/>
    <w:rsid w:val="00D546D6"/>
    <w:rsid w:val="00D72EB6"/>
    <w:rsid w:val="00D90832"/>
    <w:rsid w:val="00D90BF7"/>
    <w:rsid w:val="00D92FC6"/>
    <w:rsid w:val="00DD539B"/>
    <w:rsid w:val="00DE3F50"/>
    <w:rsid w:val="00DE47E4"/>
    <w:rsid w:val="00DE562D"/>
    <w:rsid w:val="00DF78BC"/>
    <w:rsid w:val="00E1499A"/>
    <w:rsid w:val="00E318D4"/>
    <w:rsid w:val="00E31DAC"/>
    <w:rsid w:val="00E43B73"/>
    <w:rsid w:val="00E44F36"/>
    <w:rsid w:val="00EC4693"/>
    <w:rsid w:val="00ED41D4"/>
    <w:rsid w:val="00F16C9A"/>
    <w:rsid w:val="00F50DF4"/>
    <w:rsid w:val="00F555C7"/>
    <w:rsid w:val="00F9074E"/>
    <w:rsid w:val="00FA72AC"/>
    <w:rsid w:val="00FE42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00725"/>
  <w15:docId w15:val="{DA4B83D2-AC64-42CC-B59D-0E26F062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261"/>
    <w:rPr>
      <w:sz w:val="24"/>
      <w:szCs w:val="24"/>
    </w:rPr>
  </w:style>
  <w:style w:type="paragraph" w:styleId="Heading1">
    <w:name w:val="heading 1"/>
    <w:basedOn w:val="Normal"/>
    <w:next w:val="Normal"/>
    <w:qFormat/>
    <w:rsid w:val="00FE4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42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261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FE4261"/>
    <w:rPr>
      <w:b/>
      <w:bCs/>
    </w:rPr>
  </w:style>
  <w:style w:type="paragraph" w:styleId="BalloonText">
    <w:name w:val="Balloon Text"/>
    <w:basedOn w:val="Normal"/>
    <w:semiHidden/>
    <w:rsid w:val="00FE42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E4261"/>
    <w:rPr>
      <w:sz w:val="18"/>
    </w:rPr>
  </w:style>
  <w:style w:type="paragraph" w:styleId="CommentText">
    <w:name w:val="annotation text"/>
    <w:basedOn w:val="Normal"/>
    <w:link w:val="CommentTextChar"/>
    <w:semiHidden/>
    <w:rsid w:val="00FE4261"/>
  </w:style>
  <w:style w:type="paragraph" w:styleId="ListParagraph">
    <w:name w:val="List Paragraph"/>
    <w:basedOn w:val="Normal"/>
    <w:uiPriority w:val="34"/>
    <w:qFormat/>
    <w:rsid w:val="00977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44C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9F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0E9F"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9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113B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p.org/en/advocacy/child-and-adolescent-healthy-mental-development/aap-aacap-cha-declaration-of-a-national-emergency-in-child-and-adolescent-mental-health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u.zoom.us/j/94510500961" TargetMode="External"/><Relationship Id="rId12" Type="http://schemas.openxmlformats.org/officeDocument/2006/relationships/hyperlink" Target="https://www.nytimes.com/2022/04/23/health/mental-health-crisis-teen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ed.gov/documents/students/supporting-child-student-social-emotional-behavioral-mental-health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governor.wa.gov/sites/default/files/proclamations/21-05_Children%27s_Mental_Health_Crisis_%28tmp%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hs.gov/about/news/2021/12/07/us-surgeon-general-issues-advisory-on-youth-mental-health-crisis-further-exposed-by-covid-19-pandemic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WACTE Letterhead May 2011</vt:lpstr>
    </vt:vector>
  </TitlesOfParts>
  <Company>Evergreen Public Affairs</Company>
  <LinksUpToDate>false</LinksUpToDate>
  <CharactersWithSpaces>2473</CharactersWithSpaces>
  <SharedDoc>false</SharedDoc>
  <HyperlinkBase/>
  <HLinks>
    <vt:vector size="6" baseType="variant">
      <vt:variant>
        <vt:i4>7995445</vt:i4>
      </vt:variant>
      <vt:variant>
        <vt:i4>1657</vt:i4>
      </vt:variant>
      <vt:variant>
        <vt:i4>1025</vt:i4>
      </vt:variant>
      <vt:variant>
        <vt:i4>1</vt:i4>
      </vt:variant>
      <vt:variant>
        <vt:lpwstr>WACTE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WACTE Letterhead May 2011</dc:title>
  <dc:creator>OS X User</dc:creator>
  <cp:lastModifiedBy>Joyce Westgard</cp:lastModifiedBy>
  <cp:revision>2</cp:revision>
  <cp:lastPrinted>2006-06-20T16:06:00Z</cp:lastPrinted>
  <dcterms:created xsi:type="dcterms:W3CDTF">2022-04-26T16:51:00Z</dcterms:created>
  <dcterms:modified xsi:type="dcterms:W3CDTF">2022-04-26T16:51:00Z</dcterms:modified>
</cp:coreProperties>
</file>